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7B" w:rsidRDefault="00AD517B">
      <w:pPr>
        <w:widowControl/>
        <w:shd w:val="clear" w:color="auto" w:fill="FFFFFF"/>
        <w:spacing w:line="594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</w:p>
    <w:p w:rsidR="00AD517B" w:rsidRDefault="00AD517B">
      <w:pPr>
        <w:widowControl/>
        <w:shd w:val="clear" w:color="auto" w:fill="FFFFFF"/>
        <w:spacing w:line="594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</w:p>
    <w:p w:rsidR="00AD517B" w:rsidRDefault="00AD517B">
      <w:pPr>
        <w:widowControl/>
        <w:shd w:val="clear" w:color="auto" w:fill="FFFFFF"/>
        <w:spacing w:line="594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</w:p>
    <w:p w:rsidR="00AD517B" w:rsidRDefault="00AD517B">
      <w:pPr>
        <w:widowControl/>
        <w:shd w:val="clear" w:color="auto" w:fill="FFFFFF"/>
        <w:spacing w:line="594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</w:p>
    <w:p w:rsidR="00AD517B" w:rsidRDefault="00AD517B">
      <w:pPr>
        <w:widowControl/>
        <w:shd w:val="clear" w:color="auto" w:fill="FFFFFF"/>
        <w:spacing w:line="594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</w:p>
    <w:p w:rsidR="00AD517B" w:rsidRDefault="00AD517B">
      <w:pPr>
        <w:widowControl/>
        <w:shd w:val="clear" w:color="auto" w:fill="FFFFFF"/>
        <w:spacing w:line="594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</w:p>
    <w:p w:rsidR="00AD517B" w:rsidRDefault="00AD517B">
      <w:pPr>
        <w:spacing w:line="592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AD517B" w:rsidRDefault="00E868C9" w:rsidP="00CB3674">
      <w:pPr>
        <w:widowControl/>
        <w:shd w:val="clear" w:color="auto" w:fill="FFFFFF"/>
        <w:spacing w:line="594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竹贤委发〔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2023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〕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24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号</w:t>
      </w:r>
      <w:r w:rsidR="006C1297" w:rsidRPr="006C1297">
        <w:rPr>
          <w:rFonts w:ascii="Times New Roman" w:eastAsia="方正黑体_GBK" w:hAnsi="Times New Roman" w:cs="Times New Roman"/>
          <w:sz w:val="32"/>
          <w:szCs w:val="32"/>
        </w:rPr>
        <w:pict>
          <v:shape id="_x0000_s1027" style="position:absolute;left:0;text-align:left;margin-left:212.4pt;margin-top:348.25pt;width:22.4pt;height:21.3pt;z-index:251662336;mso-position-horizontal-relative:text;mso-position-vertical-relative:page" coordsize="21600,21600" o:spt="100" o:gfxdata="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N5CxNfXAAAACwEAAA8AAAAAAAAA&#10;AQAgAAAAOAAAAGRycy9kb3ducmV2LnhtbFBLAQIUABQAAAAIAIdO4kBDOkXI/AEAAAUEAAAOAAAA&#10;AAAAAAEAIAAAADwBAABkcnMvZTJvRG9jLnhtbFBLBQYAAAAABgAGAFkBAACqBQAAAAA=&#10;" adj="0,,0" path="" fillcolor="red" strokecolor="red">
            <v:stroke joinstyle="round"/>
            <v:formulas/>
            <v:path o:connecttype="segments"/>
            <o:lock v:ext="edit" aspectratio="t"/>
            <w10:wrap anchory="page"/>
          </v:shape>
        </w:pict>
      </w:r>
      <w:bookmarkStart w:id="0" w:name="_GoBack"/>
      <w:bookmarkEnd w:id="0"/>
    </w:p>
    <w:p w:rsidR="00AD517B" w:rsidRDefault="00E868C9">
      <w:pPr>
        <w:widowControl/>
        <w:shd w:val="clear" w:color="auto" w:fill="FFFFFF"/>
        <w:spacing w:line="594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kern w:val="0"/>
          <w:sz w:val="44"/>
          <w:szCs w:val="44"/>
        </w:rPr>
        <w:t>中共竹贤乡委员会</w:t>
      </w:r>
    </w:p>
    <w:p w:rsidR="00AD517B" w:rsidRDefault="00E868C9">
      <w:pPr>
        <w:widowControl/>
        <w:shd w:val="clear" w:color="auto" w:fill="FFFFFF"/>
        <w:spacing w:line="594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kern w:val="0"/>
          <w:sz w:val="44"/>
          <w:szCs w:val="44"/>
        </w:rPr>
        <w:t>关于调整严重精神障碍患者关爱帮扶</w:t>
      </w:r>
    </w:p>
    <w:p w:rsidR="00AD517B" w:rsidRDefault="00E868C9">
      <w:pPr>
        <w:widowControl/>
        <w:shd w:val="clear" w:color="auto" w:fill="FFFFFF"/>
        <w:spacing w:line="594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kern w:val="0"/>
          <w:sz w:val="44"/>
          <w:szCs w:val="44"/>
        </w:rPr>
        <w:t>领导小组的通知</w:t>
      </w:r>
    </w:p>
    <w:p w:rsidR="00AD517B" w:rsidRDefault="00AD517B">
      <w:pPr>
        <w:pStyle w:val="a5"/>
        <w:widowControl/>
        <w:spacing w:beforeAutospacing="0" w:afterAutospacing="0" w:line="594" w:lineRule="exact"/>
        <w:jc w:val="both"/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</w:pPr>
    </w:p>
    <w:p w:rsidR="00AD517B" w:rsidRDefault="00E868C9">
      <w:pPr>
        <w:pStyle w:val="a5"/>
        <w:widowControl/>
        <w:spacing w:beforeAutospacing="0" w:afterAutospacing="0" w:line="594" w:lineRule="exact"/>
        <w:jc w:val="both"/>
        <w:rPr>
          <w:rFonts w:ascii="Times New Roman" w:eastAsia="方正仿宋_GBK" w:hAnsi="Times New Roman"/>
          <w:b/>
          <w:sz w:val="32"/>
          <w:szCs w:val="32"/>
        </w:rPr>
      </w:pP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>各村，各办公室（站、所、中心、队），乡卫生院：</w:t>
      </w:r>
    </w:p>
    <w:p w:rsidR="00AD517B" w:rsidRDefault="00E868C9">
      <w:pPr>
        <w:pStyle w:val="a5"/>
        <w:widowControl/>
        <w:spacing w:beforeAutospacing="0" w:afterAutospacing="0" w:line="594" w:lineRule="exact"/>
        <w:ind w:firstLineChars="200" w:firstLine="640"/>
        <w:jc w:val="both"/>
        <w:rPr>
          <w:rFonts w:ascii="Times New Roman" w:eastAsia="方正仿宋_GBK" w:hAnsi="Times New Roman"/>
          <w:b/>
          <w:sz w:val="32"/>
          <w:szCs w:val="32"/>
        </w:rPr>
      </w:pP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>为了加强严重精神障碍患者管理的部门协作，增强对严重精神障碍患者的防治和管理能力，降低其肇事肇祸的社会影响，做好高风险患者的康复指导，减少精神障碍疾病的复发，提高其服药依从性，提高社会生活能力，使之早日回归社会，现成立竹贤乡严重精神障碍患者关爱帮扶领导小组，组成人员及主要职责如下。</w:t>
      </w:r>
    </w:p>
    <w:p w:rsidR="00AD517B" w:rsidRDefault="00E868C9">
      <w:pPr>
        <w:pStyle w:val="a5"/>
        <w:widowControl/>
        <w:spacing w:beforeAutospacing="0" w:afterAutospacing="0" w:line="594" w:lineRule="exact"/>
        <w:ind w:firstLine="480"/>
        <w:jc w:val="both"/>
        <w:rPr>
          <w:rFonts w:ascii="Times New Roman" w:eastAsia="方正黑体_GBK" w:hAnsi="Times New Roman"/>
          <w:b/>
          <w:sz w:val="32"/>
          <w:szCs w:val="32"/>
        </w:rPr>
      </w:pPr>
      <w:r>
        <w:rPr>
          <w:rStyle w:val="a6"/>
          <w:rFonts w:ascii="Times New Roman" w:eastAsia="方正黑体_GBK" w:hAnsi="Times New Roman"/>
          <w:b w:val="0"/>
          <w:color w:val="333333"/>
          <w:sz w:val="32"/>
          <w:szCs w:val="32"/>
          <w:shd w:val="clear" w:color="auto" w:fill="FFFFFF"/>
        </w:rPr>
        <w:t>一、组成人员</w:t>
      </w:r>
    </w:p>
    <w:p w:rsidR="00AD517B" w:rsidRDefault="00E868C9">
      <w:pPr>
        <w:pStyle w:val="a5"/>
        <w:widowControl/>
        <w:spacing w:beforeAutospacing="0" w:afterAutospacing="0" w:line="594" w:lineRule="exact"/>
        <w:ind w:firstLineChars="200" w:firstLine="640"/>
        <w:jc w:val="both"/>
        <w:rPr>
          <w:rStyle w:val="a6"/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</w:pP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>组</w:t>
      </w: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 xml:space="preserve">  </w:t>
      </w: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ab/>
      </w: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>长：谭</w:t>
      </w: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 xml:space="preserve">  </w:t>
      </w: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>滨</w:t>
      </w: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 xml:space="preserve">  </w:t>
      </w: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>政法委员、武装部长</w:t>
      </w:r>
    </w:p>
    <w:p w:rsidR="00AD517B" w:rsidRDefault="00E868C9">
      <w:pPr>
        <w:pStyle w:val="a5"/>
        <w:widowControl/>
        <w:spacing w:beforeAutospacing="0" w:afterAutospacing="0" w:line="594" w:lineRule="exact"/>
        <w:ind w:firstLineChars="200" w:firstLine="640"/>
        <w:jc w:val="both"/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</w:pP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>副组长：任伟朋</w:t>
      </w: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 xml:space="preserve">  </w:t>
      </w: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>副乡长</w:t>
      </w:r>
    </w:p>
    <w:p w:rsidR="00AD517B" w:rsidRDefault="00E868C9">
      <w:pPr>
        <w:pStyle w:val="a5"/>
        <w:widowControl/>
        <w:spacing w:beforeAutospacing="0" w:afterAutospacing="0" w:line="594" w:lineRule="exact"/>
        <w:ind w:firstLineChars="600" w:firstLine="1920"/>
        <w:jc w:val="both"/>
        <w:rPr>
          <w:rStyle w:val="a6"/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</w:pP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lastRenderedPageBreak/>
        <w:t>曹启聪</w:t>
      </w: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 xml:space="preserve">  </w:t>
      </w: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>卫生院院长</w:t>
      </w: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 xml:space="preserve"> </w:t>
      </w:r>
    </w:p>
    <w:p w:rsidR="00AD517B" w:rsidRDefault="00E868C9">
      <w:pPr>
        <w:pStyle w:val="a5"/>
        <w:widowControl/>
        <w:spacing w:beforeAutospacing="0" w:afterAutospacing="0" w:line="594" w:lineRule="exact"/>
        <w:ind w:firstLineChars="200" w:firstLine="640"/>
        <w:jc w:val="both"/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</w:pP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>成</w:t>
      </w: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 xml:space="preserve">  </w:t>
      </w: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>员：葛文令</w:t>
      </w: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 xml:space="preserve">  </w:t>
      </w: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>党政办负责人</w:t>
      </w:r>
    </w:p>
    <w:p w:rsidR="00AD517B" w:rsidRDefault="00E868C9">
      <w:pPr>
        <w:pStyle w:val="a5"/>
        <w:widowControl/>
        <w:spacing w:beforeAutospacing="0" w:afterAutospacing="0" w:line="594" w:lineRule="exact"/>
        <w:ind w:firstLineChars="600" w:firstLine="1920"/>
        <w:jc w:val="both"/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</w:pP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>余德水</w:t>
      </w: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 xml:space="preserve">  </w:t>
      </w: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>社事办负责人</w:t>
      </w:r>
    </w:p>
    <w:p w:rsidR="00AD517B" w:rsidRDefault="00E868C9">
      <w:pPr>
        <w:pStyle w:val="a5"/>
        <w:widowControl/>
        <w:spacing w:beforeAutospacing="0" w:afterAutospacing="0" w:line="594" w:lineRule="exact"/>
        <w:ind w:firstLineChars="600" w:firstLine="1920"/>
        <w:jc w:val="both"/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</w:pP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>李忠国</w:t>
      </w: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 xml:space="preserve">  </w:t>
      </w: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>平安建设办主任</w:t>
      </w:r>
    </w:p>
    <w:p w:rsidR="00AD517B" w:rsidRDefault="00E868C9">
      <w:pPr>
        <w:pStyle w:val="a5"/>
        <w:widowControl/>
        <w:spacing w:beforeAutospacing="0" w:afterAutospacing="0" w:line="594" w:lineRule="exact"/>
        <w:ind w:firstLineChars="600" w:firstLine="1920"/>
        <w:jc w:val="both"/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</w:pP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>孙力军</w:t>
      </w: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 xml:space="preserve">  </w:t>
      </w: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>综合行政执法办主任</w:t>
      </w:r>
    </w:p>
    <w:p w:rsidR="00AD517B" w:rsidRDefault="00E868C9">
      <w:pPr>
        <w:pStyle w:val="a5"/>
        <w:widowControl/>
        <w:spacing w:beforeAutospacing="0" w:afterAutospacing="0" w:line="594" w:lineRule="exact"/>
        <w:ind w:firstLineChars="600" w:firstLine="1920"/>
        <w:jc w:val="both"/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</w:pP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>岳长久</w:t>
      </w: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 xml:space="preserve">  </w:t>
      </w: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>县精卫中心医生</w:t>
      </w:r>
    </w:p>
    <w:p w:rsidR="00AD517B" w:rsidRDefault="00E868C9">
      <w:pPr>
        <w:pStyle w:val="a5"/>
        <w:widowControl/>
        <w:spacing w:beforeAutospacing="0" w:afterAutospacing="0" w:line="594" w:lineRule="exact"/>
        <w:ind w:firstLineChars="600" w:firstLine="1920"/>
        <w:jc w:val="both"/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</w:pP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>陈</w:t>
      </w: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 xml:space="preserve">  </w:t>
      </w: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>云</w:t>
      </w: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 xml:space="preserve">  </w:t>
      </w: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>社区民警</w:t>
      </w:r>
    </w:p>
    <w:p w:rsidR="00AD517B" w:rsidRDefault="00E868C9">
      <w:pPr>
        <w:pStyle w:val="a5"/>
        <w:widowControl/>
        <w:spacing w:beforeAutospacing="0" w:afterAutospacing="0" w:line="594" w:lineRule="exact"/>
        <w:ind w:firstLineChars="600" w:firstLine="1920"/>
        <w:jc w:val="both"/>
        <w:rPr>
          <w:rStyle w:val="a6"/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</w:pP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>各村支书、主任、综治专干、村医生</w:t>
      </w:r>
    </w:p>
    <w:p w:rsidR="00AD517B" w:rsidRDefault="00E868C9">
      <w:pPr>
        <w:pStyle w:val="a5"/>
        <w:widowControl/>
        <w:spacing w:beforeAutospacing="0" w:afterAutospacing="0" w:line="594" w:lineRule="exact"/>
        <w:ind w:firstLineChars="200" w:firstLine="640"/>
        <w:jc w:val="both"/>
        <w:rPr>
          <w:rStyle w:val="a6"/>
          <w:rFonts w:ascii="Times New Roman" w:eastAsia="方正黑体_GBK" w:hAnsi="Times New Roman"/>
          <w:color w:val="333333"/>
          <w:sz w:val="32"/>
          <w:szCs w:val="32"/>
          <w:shd w:val="clear" w:color="auto" w:fill="FFFFFF"/>
        </w:rPr>
      </w:pPr>
      <w:r>
        <w:rPr>
          <w:rStyle w:val="a6"/>
          <w:rFonts w:ascii="Times New Roman" w:eastAsia="方正黑体_GBK" w:hAnsi="Times New Roman"/>
          <w:b w:val="0"/>
          <w:color w:val="333333"/>
          <w:sz w:val="32"/>
          <w:szCs w:val="32"/>
          <w:shd w:val="clear" w:color="auto" w:fill="FFFFFF"/>
        </w:rPr>
        <w:t>二、主要职责</w:t>
      </w:r>
    </w:p>
    <w:p w:rsidR="00AD517B" w:rsidRDefault="00E868C9">
      <w:pPr>
        <w:pStyle w:val="a5"/>
        <w:widowControl/>
        <w:spacing w:beforeAutospacing="0" w:afterAutospacing="0" w:line="594" w:lineRule="exact"/>
        <w:ind w:firstLineChars="200" w:firstLine="640"/>
        <w:jc w:val="both"/>
        <w:rPr>
          <w:rStyle w:val="a6"/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</w:pP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>1</w:t>
      </w:r>
      <w:r>
        <w:rPr>
          <w:rStyle w:val="a6"/>
          <w:rFonts w:ascii="Times New Roman" w:eastAsia="方正仿宋_GBK" w:hAnsi="Times New Roman" w:hint="eastAsia"/>
          <w:b w:val="0"/>
          <w:color w:val="333333"/>
          <w:sz w:val="32"/>
          <w:szCs w:val="32"/>
          <w:shd w:val="clear" w:color="auto" w:fill="FFFFFF"/>
        </w:rPr>
        <w:t>.</w:t>
      </w: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>协助开展本辖区内严重精神障碍患者进行线索调查、登记和各种信息采集工作。</w:t>
      </w:r>
    </w:p>
    <w:p w:rsidR="00AD517B" w:rsidRDefault="00E868C9">
      <w:pPr>
        <w:pStyle w:val="a5"/>
        <w:widowControl/>
        <w:spacing w:beforeAutospacing="0" w:afterAutospacing="0" w:line="594" w:lineRule="exact"/>
        <w:ind w:firstLineChars="200" w:firstLine="640"/>
        <w:jc w:val="both"/>
        <w:rPr>
          <w:rStyle w:val="a6"/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</w:pP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>2</w:t>
      </w:r>
      <w:r>
        <w:rPr>
          <w:rStyle w:val="a6"/>
          <w:rFonts w:ascii="Times New Roman" w:eastAsia="方正仿宋_GBK" w:hAnsi="Times New Roman" w:hint="eastAsia"/>
          <w:b w:val="0"/>
          <w:color w:val="333333"/>
          <w:sz w:val="32"/>
          <w:szCs w:val="32"/>
          <w:shd w:val="clear" w:color="auto" w:fill="FFFFFF"/>
        </w:rPr>
        <w:t>.</w:t>
      </w: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>建立严重精神障碍患者健康档案，定期随访，指导患者服药，开展对患者的生活自理能力、人际交往、劳动技能等的训练和康复服务。</w:t>
      </w:r>
    </w:p>
    <w:p w:rsidR="00AD517B" w:rsidRDefault="00E868C9">
      <w:pPr>
        <w:pStyle w:val="a5"/>
        <w:widowControl/>
        <w:spacing w:beforeAutospacing="0" w:afterAutospacing="0" w:line="594" w:lineRule="exact"/>
        <w:ind w:firstLineChars="200" w:firstLine="640"/>
        <w:jc w:val="both"/>
        <w:rPr>
          <w:rStyle w:val="a6"/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</w:pP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>3</w:t>
      </w:r>
      <w:r>
        <w:rPr>
          <w:rStyle w:val="a6"/>
          <w:rFonts w:ascii="Times New Roman" w:eastAsia="方正仿宋_GBK" w:hAnsi="Times New Roman" w:hint="eastAsia"/>
          <w:b w:val="0"/>
          <w:color w:val="333333"/>
          <w:sz w:val="32"/>
          <w:szCs w:val="32"/>
          <w:shd w:val="clear" w:color="auto" w:fill="FFFFFF"/>
        </w:rPr>
        <w:t>.</w:t>
      </w: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>做好患者家庭成员的护理指导工作，督查监护人履行监护职责，定期交流沟通患者康复情况。</w:t>
      </w:r>
    </w:p>
    <w:p w:rsidR="00AD517B" w:rsidRDefault="00E868C9">
      <w:pPr>
        <w:pStyle w:val="a5"/>
        <w:widowControl/>
        <w:spacing w:beforeAutospacing="0" w:afterAutospacing="0" w:line="594" w:lineRule="exact"/>
        <w:ind w:firstLineChars="200" w:firstLine="640"/>
        <w:jc w:val="both"/>
        <w:rPr>
          <w:rStyle w:val="a6"/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</w:pP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>4</w:t>
      </w:r>
      <w:r>
        <w:rPr>
          <w:rStyle w:val="a6"/>
          <w:rFonts w:ascii="Times New Roman" w:eastAsia="方正仿宋_GBK" w:hAnsi="Times New Roman" w:hint="eastAsia"/>
          <w:b w:val="0"/>
          <w:color w:val="333333"/>
          <w:sz w:val="32"/>
          <w:szCs w:val="32"/>
          <w:shd w:val="clear" w:color="auto" w:fill="FFFFFF"/>
        </w:rPr>
        <w:t>.</w:t>
      </w: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>通过对患者综合评估，有针对性的为患者制定阶段性治疗方案，以及生活职业能力康复措施，使其得到持续有效的治疗、生活能力和劳动能力得到康复，帮助患者重返社会。</w:t>
      </w:r>
    </w:p>
    <w:p w:rsidR="00AD517B" w:rsidRDefault="00E868C9">
      <w:pPr>
        <w:pStyle w:val="a5"/>
        <w:widowControl/>
        <w:spacing w:beforeAutospacing="0" w:afterAutospacing="0" w:line="594" w:lineRule="exact"/>
        <w:ind w:firstLineChars="200" w:firstLine="640"/>
        <w:jc w:val="both"/>
        <w:rPr>
          <w:rStyle w:val="a6"/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</w:pP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>5</w:t>
      </w:r>
      <w:r>
        <w:rPr>
          <w:rStyle w:val="a6"/>
          <w:rFonts w:ascii="Times New Roman" w:eastAsia="方正仿宋_GBK" w:hAnsi="Times New Roman" w:hint="eastAsia"/>
          <w:b w:val="0"/>
          <w:color w:val="333333"/>
          <w:sz w:val="32"/>
          <w:szCs w:val="32"/>
          <w:shd w:val="clear" w:color="auto" w:fill="FFFFFF"/>
        </w:rPr>
        <w:t>.</w:t>
      </w: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>协助卫生计生、公安、民政等相关部门开展肇事肇祸精神病人的风险评估、随访管理、应急处置工作和精神障碍患者送治工作；</w:t>
      </w:r>
    </w:p>
    <w:p w:rsidR="00AD517B" w:rsidRDefault="00E868C9">
      <w:pPr>
        <w:pStyle w:val="a5"/>
        <w:widowControl/>
        <w:spacing w:beforeAutospacing="0" w:afterAutospacing="0" w:line="594" w:lineRule="exact"/>
        <w:ind w:firstLineChars="200" w:firstLine="640"/>
        <w:jc w:val="both"/>
        <w:rPr>
          <w:rStyle w:val="a6"/>
          <w:rFonts w:ascii="Times New Roman" w:eastAsia="方正仿宋_GBK" w:hAnsi="Times New Roman"/>
          <w:color w:val="333333"/>
          <w:sz w:val="32"/>
          <w:szCs w:val="32"/>
          <w:shd w:val="clear" w:color="auto" w:fill="FFFFFF"/>
        </w:rPr>
      </w:pP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lastRenderedPageBreak/>
        <w:t>6</w:t>
      </w:r>
      <w:r>
        <w:rPr>
          <w:rStyle w:val="a6"/>
          <w:rFonts w:ascii="Times New Roman" w:eastAsia="方正仿宋_GBK" w:hAnsi="Times New Roman" w:hint="eastAsia"/>
          <w:b w:val="0"/>
          <w:color w:val="333333"/>
          <w:sz w:val="32"/>
          <w:szCs w:val="32"/>
          <w:shd w:val="clear" w:color="auto" w:fill="FFFFFF"/>
        </w:rPr>
        <w:t>.</w:t>
      </w: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>开展精神卫生健康知识教育活动，提高大众心理健康知识水平。</w:t>
      </w:r>
    </w:p>
    <w:p w:rsidR="00AD517B" w:rsidRDefault="00E868C9">
      <w:pPr>
        <w:pStyle w:val="a5"/>
        <w:widowControl/>
        <w:spacing w:beforeAutospacing="0" w:afterAutospacing="0" w:line="594" w:lineRule="exact"/>
        <w:ind w:firstLineChars="200" w:firstLine="640"/>
        <w:jc w:val="both"/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</w:pP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>7</w:t>
      </w:r>
      <w:r>
        <w:rPr>
          <w:rStyle w:val="a6"/>
          <w:rFonts w:ascii="Times New Roman" w:eastAsia="方正仿宋_GBK" w:hAnsi="Times New Roman" w:hint="eastAsia"/>
          <w:b w:val="0"/>
          <w:color w:val="333333"/>
          <w:sz w:val="32"/>
          <w:szCs w:val="32"/>
          <w:shd w:val="clear" w:color="auto" w:fill="FFFFFF"/>
        </w:rPr>
        <w:t>.</w:t>
      </w: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>协助精神卫生机构开展严重精神障碍患者应急处置工作。</w:t>
      </w:r>
    </w:p>
    <w:p w:rsidR="00AD517B" w:rsidRDefault="00E868C9">
      <w:pPr>
        <w:pStyle w:val="a5"/>
        <w:widowControl/>
        <w:spacing w:beforeAutospacing="0" w:afterAutospacing="0" w:line="594" w:lineRule="exact"/>
        <w:ind w:firstLineChars="200" w:firstLine="640"/>
        <w:jc w:val="both"/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</w:pP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>8</w:t>
      </w:r>
      <w:r>
        <w:rPr>
          <w:rStyle w:val="a6"/>
          <w:rFonts w:ascii="Times New Roman" w:eastAsia="方正仿宋_GBK" w:hAnsi="Times New Roman" w:hint="eastAsia"/>
          <w:b w:val="0"/>
          <w:color w:val="333333"/>
          <w:sz w:val="32"/>
          <w:szCs w:val="32"/>
          <w:shd w:val="clear" w:color="auto" w:fill="FFFFFF"/>
        </w:rPr>
        <w:t>.</w:t>
      </w:r>
      <w:r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  <w:t>做好分级分色管理工作</w:t>
      </w:r>
    </w:p>
    <w:p w:rsidR="00AD517B" w:rsidRDefault="00AD517B">
      <w:pPr>
        <w:pStyle w:val="a5"/>
        <w:widowControl/>
        <w:spacing w:beforeAutospacing="0" w:afterAutospacing="0" w:line="594" w:lineRule="exact"/>
        <w:jc w:val="both"/>
        <w:rPr>
          <w:rStyle w:val="a6"/>
          <w:rFonts w:ascii="Times New Roman" w:eastAsia="方正仿宋_GBK" w:hAnsi="Times New Roman"/>
          <w:b w:val="0"/>
          <w:color w:val="333333"/>
          <w:sz w:val="32"/>
          <w:szCs w:val="32"/>
          <w:shd w:val="clear" w:color="auto" w:fill="FFFFFF"/>
        </w:rPr>
      </w:pPr>
    </w:p>
    <w:p w:rsidR="00AD517B" w:rsidRDefault="00E868C9">
      <w:pPr>
        <w:pStyle w:val="a5"/>
        <w:shd w:val="clear" w:color="auto" w:fill="FFFFFF"/>
        <w:spacing w:beforeAutospacing="0" w:afterAutospacing="0" w:line="594" w:lineRule="exact"/>
        <w:ind w:right="320"/>
        <w:jc w:val="center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 xml:space="preserve">                           </w:t>
      </w:r>
    </w:p>
    <w:p w:rsidR="00AD517B" w:rsidRDefault="00AD517B">
      <w:pPr>
        <w:pStyle w:val="a5"/>
        <w:shd w:val="clear" w:color="auto" w:fill="FFFFFF"/>
        <w:spacing w:beforeAutospacing="0" w:afterAutospacing="0" w:line="594" w:lineRule="exact"/>
        <w:ind w:right="320"/>
        <w:jc w:val="center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AD517B" w:rsidRDefault="00E868C9">
      <w:pPr>
        <w:pStyle w:val="a5"/>
        <w:shd w:val="clear" w:color="auto" w:fill="FFFFFF"/>
        <w:spacing w:beforeAutospacing="0" w:afterAutospacing="0" w:line="594" w:lineRule="exact"/>
        <w:ind w:right="320"/>
        <w:jc w:val="center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 xml:space="preserve">                           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 xml:space="preserve">中共竹贤乡委员会　　　</w:t>
      </w:r>
    </w:p>
    <w:p w:rsidR="00AD517B" w:rsidRDefault="00E868C9">
      <w:pPr>
        <w:pStyle w:val="a5"/>
        <w:widowControl/>
        <w:spacing w:beforeAutospacing="0" w:afterAutospacing="0" w:line="594" w:lineRule="exact"/>
        <w:ind w:firstLineChars="1700" w:firstLine="54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2023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7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4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日</w:t>
      </w:r>
    </w:p>
    <w:p w:rsidR="00BF205F" w:rsidRPr="00BF205F" w:rsidRDefault="00BF205F" w:rsidP="00CB3674">
      <w:pPr>
        <w:spacing w:afterLines="100" w:line="600" w:lineRule="exact"/>
        <w:jc w:val="left"/>
        <w:rPr>
          <w:rFonts w:ascii="方正仿宋_GBK" w:eastAsia="方正仿宋_GBK" w:hAnsi="Times New Roman" w:cs="Times New Roman"/>
          <w:w w:val="90"/>
          <w:sz w:val="44"/>
          <w:szCs w:val="44"/>
        </w:rPr>
      </w:pPr>
      <w:r w:rsidRPr="00BF205F">
        <w:rPr>
          <w:rFonts w:ascii="方正仿宋_GBK" w:eastAsia="方正仿宋_GBK" w:hAnsi="Calibri" w:cs="Times New Roman" w:hint="eastAsia"/>
          <w:color w:val="000000"/>
          <w:sz w:val="32"/>
          <w:szCs w:val="32"/>
        </w:rPr>
        <w:t>(此件公开发布)</w:t>
      </w:r>
      <w:r w:rsidRPr="00BF205F">
        <w:rPr>
          <w:rFonts w:ascii="方正仿宋_GBK" w:eastAsia="方正仿宋_GBK" w:hAnsi="Times New Roman" w:cs="Times New Roman" w:hint="eastAsia"/>
          <w:w w:val="90"/>
          <w:sz w:val="44"/>
          <w:szCs w:val="44"/>
        </w:rPr>
        <w:t xml:space="preserve"> </w:t>
      </w:r>
    </w:p>
    <w:p w:rsidR="00AD517B" w:rsidRDefault="00AD517B">
      <w:pPr>
        <w:pStyle w:val="a5"/>
        <w:widowControl/>
        <w:spacing w:beforeAutospacing="0" w:afterAutospacing="0" w:line="594" w:lineRule="exact"/>
        <w:ind w:firstLineChars="1700" w:firstLine="54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AD517B" w:rsidRDefault="00AD517B">
      <w:pPr>
        <w:pStyle w:val="a5"/>
        <w:widowControl/>
        <w:spacing w:beforeAutospacing="0" w:afterAutospacing="0" w:line="594" w:lineRule="exact"/>
        <w:ind w:firstLineChars="1700" w:firstLine="54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AD517B" w:rsidRDefault="00AD517B">
      <w:pPr>
        <w:pStyle w:val="a5"/>
        <w:widowControl/>
        <w:spacing w:beforeAutospacing="0" w:afterAutospacing="0" w:line="594" w:lineRule="exact"/>
        <w:ind w:firstLineChars="1700" w:firstLine="54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AD517B" w:rsidRDefault="00AD517B">
      <w:pPr>
        <w:pStyle w:val="a5"/>
        <w:widowControl/>
        <w:spacing w:beforeAutospacing="0" w:afterAutospacing="0" w:line="594" w:lineRule="exact"/>
        <w:ind w:firstLineChars="1700" w:firstLine="54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AD517B" w:rsidRDefault="00AD517B">
      <w:pPr>
        <w:pStyle w:val="a5"/>
        <w:widowControl/>
        <w:spacing w:beforeAutospacing="0" w:afterAutospacing="0" w:line="594" w:lineRule="exact"/>
        <w:ind w:firstLineChars="1700" w:firstLine="54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AD517B" w:rsidRDefault="00AD517B">
      <w:pPr>
        <w:pStyle w:val="a5"/>
        <w:widowControl/>
        <w:spacing w:beforeAutospacing="0" w:afterAutospacing="0" w:line="594" w:lineRule="exact"/>
        <w:ind w:firstLineChars="1700" w:firstLine="54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AD517B" w:rsidRDefault="00AD517B">
      <w:pPr>
        <w:pStyle w:val="a5"/>
        <w:widowControl/>
        <w:spacing w:beforeAutospacing="0" w:afterAutospacing="0" w:line="594" w:lineRule="exact"/>
        <w:ind w:firstLineChars="1700" w:firstLine="54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AD517B" w:rsidRDefault="00AD517B">
      <w:pPr>
        <w:pStyle w:val="a5"/>
        <w:widowControl/>
        <w:spacing w:beforeAutospacing="0" w:afterAutospacing="0" w:line="594" w:lineRule="exact"/>
        <w:ind w:firstLineChars="1700" w:firstLine="54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AD517B" w:rsidRDefault="00AD517B">
      <w:pPr>
        <w:pStyle w:val="a5"/>
        <w:widowControl/>
        <w:spacing w:beforeAutospacing="0" w:afterAutospacing="0" w:line="594" w:lineRule="exact"/>
        <w:ind w:firstLineChars="1700" w:firstLine="54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AD517B" w:rsidRDefault="00AD517B">
      <w:pPr>
        <w:pStyle w:val="a5"/>
        <w:widowControl/>
        <w:spacing w:beforeAutospacing="0" w:afterAutospacing="0" w:line="594" w:lineRule="exact"/>
        <w:ind w:firstLineChars="1700" w:firstLine="54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FE720C" w:rsidRDefault="00FE720C">
      <w:pPr>
        <w:pStyle w:val="a5"/>
        <w:widowControl/>
        <w:spacing w:beforeAutospacing="0" w:afterAutospacing="0" w:line="594" w:lineRule="exac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sectPr w:rsidR="00FE720C" w:rsidSect="00AD517B">
      <w:footerReference w:type="even" r:id="rId7"/>
      <w:footerReference w:type="default" r:id="rId8"/>
      <w:pgSz w:w="11906" w:h="16838"/>
      <w:pgMar w:top="1984" w:right="1474" w:bottom="1644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2EF" w:rsidRDefault="00BD52EF" w:rsidP="00AD517B">
      <w:r>
        <w:separator/>
      </w:r>
    </w:p>
  </w:endnote>
  <w:endnote w:type="continuationSeparator" w:id="0">
    <w:p w:rsidR="00BD52EF" w:rsidRDefault="00BD52EF" w:rsidP="00AD5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7B" w:rsidRDefault="00E868C9">
    <w:pPr>
      <w:pStyle w:val="a3"/>
      <w:rPr>
        <w:rFonts w:asciiTheme="minorEastAsia" w:hAnsiTheme="minorEastAsia" w:cstheme="minorEastAsia"/>
        <w:sz w:val="28"/>
        <w:szCs w:val="28"/>
      </w:rPr>
    </w:pPr>
    <w:r>
      <w:rPr>
        <w:rFonts w:asciiTheme="minorEastAsia" w:hAnsiTheme="minorEastAsia" w:cstheme="minorEastAsia" w:hint="eastAsia"/>
        <w:sz w:val="28"/>
        <w:szCs w:val="28"/>
      </w:rPr>
      <w:t xml:space="preserve">— </w:t>
    </w:r>
    <w:r w:rsidR="006C1297">
      <w:rPr>
        <w:rFonts w:asciiTheme="minorEastAsia" w:hAnsiTheme="minorEastAsia" w:cstheme="minorEastAsia" w:hint="eastAsia"/>
        <w:sz w:val="28"/>
        <w:szCs w:val="28"/>
      </w:rPr>
      <w:fldChar w:fldCharType="begin"/>
    </w:r>
    <w:r>
      <w:rPr>
        <w:rFonts w:asciiTheme="minorEastAsia" w:hAnsiTheme="minorEastAsia" w:cstheme="minorEastAsia" w:hint="eastAsia"/>
        <w:sz w:val="28"/>
        <w:szCs w:val="28"/>
      </w:rPr>
      <w:instrText xml:space="preserve"> PAGE  \* MERGEFORMAT </w:instrText>
    </w:r>
    <w:r w:rsidR="006C1297">
      <w:rPr>
        <w:rFonts w:asciiTheme="minorEastAsia" w:hAnsiTheme="minorEastAsia" w:cstheme="minorEastAsia" w:hint="eastAsia"/>
        <w:sz w:val="28"/>
        <w:szCs w:val="28"/>
      </w:rPr>
      <w:fldChar w:fldCharType="separate"/>
    </w:r>
    <w:r w:rsidR="00CB3674">
      <w:rPr>
        <w:rFonts w:asciiTheme="minorEastAsia" w:hAnsiTheme="minorEastAsia" w:cstheme="minorEastAsia"/>
        <w:noProof/>
        <w:sz w:val="28"/>
        <w:szCs w:val="28"/>
      </w:rPr>
      <w:t>2</w:t>
    </w:r>
    <w:r w:rsidR="006C1297">
      <w:rPr>
        <w:rFonts w:asciiTheme="minorEastAsia" w:hAnsiTheme="minorEastAsia" w:cstheme="minorEastAsia" w:hint="eastAsia"/>
        <w:sz w:val="28"/>
        <w:szCs w:val="28"/>
      </w:rPr>
      <w:fldChar w:fldCharType="end"/>
    </w:r>
    <w:r>
      <w:rPr>
        <w:rFonts w:asciiTheme="minorEastAsia" w:hAnsiTheme="minorEastAsia" w:cstheme="minorEastAsia" w:hint="eastAsia"/>
        <w:sz w:val="28"/>
        <w:szCs w:val="28"/>
      </w:rPr>
      <w:t xml:space="preserve"> —</w:t>
    </w:r>
  </w:p>
  <w:p w:rsidR="00AD517B" w:rsidRDefault="00AD51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7B" w:rsidRDefault="006C129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pt;margin-top:0;width:2in;height:2in;z-index:251658240;mso-wrap-style:none;mso-position-horizontal:right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 filled="f" stroked="f" strokeweight=".5pt">
          <v:textbox style="mso-fit-shape-to-text:t" inset="0,0,0,0">
            <w:txbxContent>
              <w:p w:rsidR="00AD517B" w:rsidRDefault="00E868C9">
                <w:pPr>
                  <w:pStyle w:val="a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— </w:t>
                </w:r>
                <w:r w:rsidR="006C1297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6C1297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CB3674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 w:rsidR="006C1297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2EF" w:rsidRDefault="00BD52EF" w:rsidP="00AD517B">
      <w:r>
        <w:separator/>
      </w:r>
    </w:p>
  </w:footnote>
  <w:footnote w:type="continuationSeparator" w:id="0">
    <w:p w:rsidR="00BD52EF" w:rsidRDefault="00BD52EF" w:rsidP="00AD51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</w:compat>
  <w:docVars>
    <w:docVar w:name="commondata" w:val="eyJoZGlkIjoiYjI5OGY2NzllMjcwZWZlMTc3NTkyZjVjNjNiZTViZDEifQ=="/>
  </w:docVars>
  <w:rsids>
    <w:rsidRoot w:val="22435CE5"/>
    <w:rsid w:val="BF7EB92F"/>
    <w:rsid w:val="00122B36"/>
    <w:rsid w:val="00352513"/>
    <w:rsid w:val="003A1D38"/>
    <w:rsid w:val="00494270"/>
    <w:rsid w:val="00496C44"/>
    <w:rsid w:val="005D27AB"/>
    <w:rsid w:val="006B3CC3"/>
    <w:rsid w:val="006C1297"/>
    <w:rsid w:val="006E2F9B"/>
    <w:rsid w:val="007D6041"/>
    <w:rsid w:val="00892740"/>
    <w:rsid w:val="008F61C3"/>
    <w:rsid w:val="00952B5F"/>
    <w:rsid w:val="00A15860"/>
    <w:rsid w:val="00AD517B"/>
    <w:rsid w:val="00BD3D0C"/>
    <w:rsid w:val="00BD52EF"/>
    <w:rsid w:val="00BF205F"/>
    <w:rsid w:val="00C2002C"/>
    <w:rsid w:val="00CA1AF7"/>
    <w:rsid w:val="00CB3674"/>
    <w:rsid w:val="00E76EB8"/>
    <w:rsid w:val="00E868C9"/>
    <w:rsid w:val="00F55B7B"/>
    <w:rsid w:val="00FE082F"/>
    <w:rsid w:val="00FE720C"/>
    <w:rsid w:val="018856AF"/>
    <w:rsid w:val="022D2DBD"/>
    <w:rsid w:val="0CE73BD2"/>
    <w:rsid w:val="0FD977F5"/>
    <w:rsid w:val="1A3C0800"/>
    <w:rsid w:val="1A5E26FF"/>
    <w:rsid w:val="1BC614F7"/>
    <w:rsid w:val="1F07165B"/>
    <w:rsid w:val="22435CE5"/>
    <w:rsid w:val="24753516"/>
    <w:rsid w:val="2A0714E2"/>
    <w:rsid w:val="2AD6182E"/>
    <w:rsid w:val="2E162F96"/>
    <w:rsid w:val="2FFFA633"/>
    <w:rsid w:val="3750208F"/>
    <w:rsid w:val="428B33D7"/>
    <w:rsid w:val="438A40C7"/>
    <w:rsid w:val="461F12B7"/>
    <w:rsid w:val="46933805"/>
    <w:rsid w:val="60E447BD"/>
    <w:rsid w:val="620F4A11"/>
    <w:rsid w:val="635F53E5"/>
    <w:rsid w:val="65756A75"/>
    <w:rsid w:val="65895421"/>
    <w:rsid w:val="734E1F9E"/>
    <w:rsid w:val="78E7E3DB"/>
    <w:rsid w:val="7DBE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1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D517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D517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AD517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AD517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木林森</dc:creator>
  <cp:lastModifiedBy>xbany</cp:lastModifiedBy>
  <cp:revision>3</cp:revision>
  <cp:lastPrinted>2023-07-06T00:20:00Z</cp:lastPrinted>
  <dcterms:created xsi:type="dcterms:W3CDTF">2023-11-21T15:17:00Z</dcterms:created>
  <dcterms:modified xsi:type="dcterms:W3CDTF">2023-11-21T15:19:00Z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E7301B1778384B2D8C165D4FEA130D13</vt:lpwstr>
  </property>
</Properties>
</file>