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sz w:val="32"/>
        </w:rPr>
        <w:pict>
          <v:shape id="_x0000_s1037" o:spid="_x0000_s1037" o:spt="136" type="#_x0000_t136" style="position:absolute;left:0pt;margin-left:0.1pt;margin-top:13.1pt;height:51pt;width:442.2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巫 山 县 教 育 委 员 会 文 件" style="font-family:方正小标宋_GBK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巫山教委人〔</w:t>
      </w:r>
      <w:r>
        <w:rPr>
          <w:rFonts w:ascii="Times New Roman" w:hAnsi="Times New Roman" w:eastAsia="方正仿宋_GBK"/>
          <w:sz w:val="32"/>
          <w:szCs w:val="32"/>
        </w:rPr>
        <w:t>2023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sz w:val="32"/>
        </w:rPr>
        <w:pict>
          <v:line id="_x0000_s1036" o:spid="_x0000_s1036" o:spt="20" style="position:absolute;left:0pt;margin-left:0.05pt;margin-top:10.85pt;height:0pt;width:442.2pt;z-index:251661312;mso-width-relative:page;mso-height-relative:page;" filled="f" stroked="t" coordsize="21600,21600">
            <v:path arrowok="t"/>
            <v:fill on="f" focussize="0,0"/>
            <v:stroke weight="1.5pt" color="#FF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巫山县教育委员会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印发《</w:t>
      </w:r>
      <w:r>
        <w:rPr>
          <w:rFonts w:hint="eastAsia" w:ascii="Times New Roman" w:hAnsi="Times New Roman" w:eastAsia="方正小标宋_GBK"/>
          <w:sz w:val="44"/>
          <w:szCs w:val="44"/>
        </w:rPr>
        <w:t>巫山县关爱激励教师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八大行动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方案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eastAsia="方正仿宋_GBK"/>
          <w:sz w:val="32"/>
        </w:rPr>
        <w:t>各</w:t>
      </w:r>
      <w:r>
        <w:rPr>
          <w:rFonts w:hint="default" w:ascii="Times New Roman" w:hAnsi="Times New Roman" w:eastAsia="方正仿宋_GBK" w:cs="Times New Roman"/>
          <w:sz w:val="32"/>
        </w:rPr>
        <w:t>教育督导中心，中小学、幼儿园，委直属学校（单位）：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巫山县关爱激励教师八大行动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印发给你们，请认真抓好落实。</w:t>
      </w:r>
    </w:p>
    <w:p>
      <w:pPr>
        <w:keepNext w:val="0"/>
        <w:keepLines w:val="0"/>
        <w:widowControl/>
        <w:suppressLineNumbers w:val="0"/>
        <w:ind w:firstLine="640"/>
        <w:jc w:val="left"/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 xml:space="preserve">  </w:t>
      </w:r>
    </w:p>
    <w:p>
      <w:pPr>
        <w:keepNext w:val="0"/>
        <w:keepLines w:val="0"/>
        <w:widowControl/>
        <w:suppressLineNumbers w:val="0"/>
        <w:ind w:firstLine="630" w:firstLineChars="200"/>
        <w:jc w:val="left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16" w:firstLineChars="1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巫山县教育委员会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巫山县关爱激励教师八大行动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营造尊师重教浓厚氛围，激励教师以更加饱满的热情，投身于教育事业，为全面建成三峡库区教育高地、推进巫山教育高质量发展贡献力量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，特制定关爱激励教师八大行动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一、文化熏陶引领行动，坚定教师使命感。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设讲堂，在学习习近平关于教育工作的重要论述和党的二十大精神过程中，听得见教师的声音。二是塑环境。构建以师生发展为中心的校园文化体系，营造与新时代同向同行的价值追寻，看得见教师的行动。三是育专长。引导教师人人有爱好，个个有特长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利用《巫山教苑》增设“墨香”专栏，展示教师作品，看得见教师的作品。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二、温馨家园创建行动，提升教师幸福感。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一是设“教师驿站”，对城区学校部分闲置宿舍进行改造，让外地单身农村教师回城有去处。二是建“活动家园”，各片区利用闲置校舍添置必要的设施设备，开展教师社团休闲活动，促进教师身心愉悦。三是用好“教工之家”，各校利用职工活动室，保障教师休闲休息有去处；建设学校教师食堂，保障生活不愁，提升教师工作和生活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三、教坛相约联谊行动，增强教师归属感。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一是扩圈子。教育工会、妇工委牵头，搭建“红叶相友”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，促进全县教师交流，帮助未婚教师解决交友难、婚恋难的问题。二是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平台。各片区组织“教坛之约”等工作交友活动，为青年教师搭建交友平台。三是创机会。各校统筹安排青年教师以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走出去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的方式，加大学校间的联谊交友活动，促进学校教师有条件交友。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四、德艺双馨激励行动，成就教师荣誉感。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一是师德教师表扬。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每年开展有理想信念、有道德情操、有扎实学识、有仁爱之心“四有”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好教师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表扬。二是突出贡献表扬。设置在心理健康、思政课程、家校共育等各个专项领域教师个人和团体的特殊贡献奖，激励教师在各个领域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“专尖深”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发展。三是巡回报告激励。发掘师德典型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组织先进事迹报告团，以巡回报告或利用现代媒体等方式，大力弘扬和传播正能量。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五、职业成长关怀行动，提高教师成就感。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一是新秀计划。每年对入职三年内的新教师搭建专业比武平台，激励新教师快速成长。二是精英计划。每年组织骨干教师献课活动，开展高端研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讨活动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，激励骨干教师提升。三是卓越计划。尝试开展未来教育家培养，选派拔尖教师参与访学活动，探索巫山学科拔尖教师评选。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六、教师荣誉表扬行动，给予教师认同感。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一是持续推进县委县政府对优秀教师、优秀教育工作者、师德标兵、最美乡村教师表扬。二是加大县委教育工委、县教委对优秀班主任、优秀德育工作者表扬力度，扩大县级骨干教师和教学能手认定数量。三是召开教师从教满30周年座谈会，为退休教师颁发退休证，举行荣休仪式。定期在连续三代及以上均有家庭成员（须为直系亲属）从教的家庭中推选一批“教育世家”，并颁发荣誉牌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七、教师减负减压行动，缓解教师压力感。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一是探索实行“弹性”上下班制。学校统筹安排教师工作不折腾，保障既要做好工作，又要保障休息。二是建立进校园活动清单。县教委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梳理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进校园活动清单，清理不必要的检查评比项目，学校不得随意接受除主管部门之外的非教学活动。三是提升教师管理信息化水平。优化职称评审、课题申报、评优表扬等报送手续，精简涉及中小学教师的有关报表填写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八、身心健康关爱行动，保障教师安全感。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一是关心身体健康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落实教师一年一次的健康体检制度，完善定期体检项目。二是关注心理健康。落实学校领导定期与学校教师交流谈心工作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建设教师心灵驿站，成立教师心理疏导专家团，定期开展专项服务。三是关爱生活困难。努力争取“励耕计划”专项资金，坚持每年对特困重病教师进行有效帮扶和慰问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心退休有困难教师的生活，适时开展文体活动，使退休教师老有所乐、老有所为。</w:t>
      </w:r>
    </w:p>
    <w:p>
      <w:pPr>
        <w:keepNext w:val="0"/>
        <w:keepLines w:val="0"/>
        <w:pageBreakBefore w:val="0"/>
        <w:widowControl w:val="0"/>
        <w:tabs>
          <w:tab w:val="lef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tabs>
          <w:tab w:val="lef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jc w:val="left"/>
        <w:textAlignment w:val="auto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巫山县教育委员会办公室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/>
          <w:sz w:val="28"/>
          <w:szCs w:val="28"/>
        </w:rPr>
        <w:t>2023年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74" w:gutter="0"/>
      <w:pgNumType w:fmt="decimal"/>
      <w:cols w:space="720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90"/>
      <w:rPr>
        <w:rFonts w:ascii="宋体" w:hAnsi="宋体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mOThhZjE1MmMwMjRkYWJlZjhhZWNiZjliOGMxMTEifQ=="/>
    <w:docVar w:name="KGWebUrl" w:val="http://10.0.0.10:80/seeyon/officeservlet"/>
  </w:docVars>
  <w:rsids>
    <w:rsidRoot w:val="6B7FFAC2"/>
    <w:rsid w:val="00154EE4"/>
    <w:rsid w:val="001855CF"/>
    <w:rsid w:val="0019764C"/>
    <w:rsid w:val="0023122A"/>
    <w:rsid w:val="002522BF"/>
    <w:rsid w:val="00261E4B"/>
    <w:rsid w:val="002A17A3"/>
    <w:rsid w:val="002A22C4"/>
    <w:rsid w:val="002C3719"/>
    <w:rsid w:val="00365E4E"/>
    <w:rsid w:val="00373665"/>
    <w:rsid w:val="003913C4"/>
    <w:rsid w:val="003917ED"/>
    <w:rsid w:val="00412EFB"/>
    <w:rsid w:val="00471173"/>
    <w:rsid w:val="00476457"/>
    <w:rsid w:val="00506812"/>
    <w:rsid w:val="0054483C"/>
    <w:rsid w:val="005977D2"/>
    <w:rsid w:val="005A6214"/>
    <w:rsid w:val="00600D87"/>
    <w:rsid w:val="00605109"/>
    <w:rsid w:val="00655360"/>
    <w:rsid w:val="006903CC"/>
    <w:rsid w:val="006964E1"/>
    <w:rsid w:val="00721685"/>
    <w:rsid w:val="00732311"/>
    <w:rsid w:val="007A0B48"/>
    <w:rsid w:val="007B0D30"/>
    <w:rsid w:val="007C4237"/>
    <w:rsid w:val="007E1357"/>
    <w:rsid w:val="007E56F4"/>
    <w:rsid w:val="00807A88"/>
    <w:rsid w:val="008160DC"/>
    <w:rsid w:val="00816B4B"/>
    <w:rsid w:val="0088159C"/>
    <w:rsid w:val="008A45A8"/>
    <w:rsid w:val="008C21FA"/>
    <w:rsid w:val="00977EF7"/>
    <w:rsid w:val="00A142BB"/>
    <w:rsid w:val="00A27E1D"/>
    <w:rsid w:val="00A3330A"/>
    <w:rsid w:val="00A80820"/>
    <w:rsid w:val="00B4081F"/>
    <w:rsid w:val="00B53F6C"/>
    <w:rsid w:val="00B73511"/>
    <w:rsid w:val="00BB7137"/>
    <w:rsid w:val="00BC51A7"/>
    <w:rsid w:val="00BC5701"/>
    <w:rsid w:val="00C20A3B"/>
    <w:rsid w:val="00C3094C"/>
    <w:rsid w:val="00C553FF"/>
    <w:rsid w:val="00C748E5"/>
    <w:rsid w:val="00D019FB"/>
    <w:rsid w:val="00D74507"/>
    <w:rsid w:val="00DC1CB1"/>
    <w:rsid w:val="00DC76A3"/>
    <w:rsid w:val="00DD5826"/>
    <w:rsid w:val="00DE7FD6"/>
    <w:rsid w:val="00E41202"/>
    <w:rsid w:val="00E81EE6"/>
    <w:rsid w:val="00E93843"/>
    <w:rsid w:val="047B5D42"/>
    <w:rsid w:val="06104981"/>
    <w:rsid w:val="0620153F"/>
    <w:rsid w:val="0872771F"/>
    <w:rsid w:val="0BA63CF0"/>
    <w:rsid w:val="0BA74E4F"/>
    <w:rsid w:val="0DDD2CB4"/>
    <w:rsid w:val="0F7335C5"/>
    <w:rsid w:val="0FBF6E3D"/>
    <w:rsid w:val="146D12BA"/>
    <w:rsid w:val="159F7C72"/>
    <w:rsid w:val="1AC92C2E"/>
    <w:rsid w:val="1AEF7892"/>
    <w:rsid w:val="1D2332D3"/>
    <w:rsid w:val="1D971AD3"/>
    <w:rsid w:val="1F7F62B4"/>
    <w:rsid w:val="27A637D6"/>
    <w:rsid w:val="32F76586"/>
    <w:rsid w:val="33DD1928"/>
    <w:rsid w:val="37C1426B"/>
    <w:rsid w:val="3A2271E0"/>
    <w:rsid w:val="3A5C0E3B"/>
    <w:rsid w:val="3C0A1B5C"/>
    <w:rsid w:val="3EC43C72"/>
    <w:rsid w:val="3F81108B"/>
    <w:rsid w:val="45654E2A"/>
    <w:rsid w:val="459F0266"/>
    <w:rsid w:val="45E30EB2"/>
    <w:rsid w:val="46FC4175"/>
    <w:rsid w:val="485F59C7"/>
    <w:rsid w:val="49B06DF7"/>
    <w:rsid w:val="4D682256"/>
    <w:rsid w:val="4EDC0D6D"/>
    <w:rsid w:val="50F72EE1"/>
    <w:rsid w:val="51981AB2"/>
    <w:rsid w:val="52546F3F"/>
    <w:rsid w:val="52D2676F"/>
    <w:rsid w:val="554973CD"/>
    <w:rsid w:val="55D333A8"/>
    <w:rsid w:val="56BC4C25"/>
    <w:rsid w:val="56BF0CB7"/>
    <w:rsid w:val="58386F17"/>
    <w:rsid w:val="58472064"/>
    <w:rsid w:val="5A227A14"/>
    <w:rsid w:val="5AC05BF0"/>
    <w:rsid w:val="5DA00227"/>
    <w:rsid w:val="60002E12"/>
    <w:rsid w:val="612028CF"/>
    <w:rsid w:val="62D94812"/>
    <w:rsid w:val="638C38B5"/>
    <w:rsid w:val="66100001"/>
    <w:rsid w:val="66140BBE"/>
    <w:rsid w:val="68C760A4"/>
    <w:rsid w:val="68D02BEC"/>
    <w:rsid w:val="69BA6553"/>
    <w:rsid w:val="6B7FFAC2"/>
    <w:rsid w:val="6CFE5A76"/>
    <w:rsid w:val="6D074B2D"/>
    <w:rsid w:val="72E2393D"/>
    <w:rsid w:val="77DFC2DE"/>
    <w:rsid w:val="77F03ED5"/>
    <w:rsid w:val="77F70A52"/>
    <w:rsid w:val="78E275DB"/>
    <w:rsid w:val="796207C4"/>
    <w:rsid w:val="7BFA871D"/>
    <w:rsid w:val="7C311134"/>
    <w:rsid w:val="7DED76E1"/>
    <w:rsid w:val="7E9C48E7"/>
    <w:rsid w:val="7EBF44D6"/>
    <w:rsid w:val="7F3606CE"/>
    <w:rsid w:val="7F80553B"/>
    <w:rsid w:val="7FBBACF6"/>
    <w:rsid w:val="C3FDAB7F"/>
    <w:rsid w:val="CFB7AD5E"/>
    <w:rsid w:val="DEBD7B1A"/>
    <w:rsid w:val="E6DFB2A4"/>
    <w:rsid w:val="EDFD84D6"/>
    <w:rsid w:val="EEFF6836"/>
    <w:rsid w:val="EFFF90E3"/>
    <w:rsid w:val="FD7E666D"/>
    <w:rsid w:val="FFFF01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37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1619</Words>
  <Characters>1632</Characters>
  <Lines>13</Lines>
  <Paragraphs>3</Paragraphs>
  <TotalTime>9</TotalTime>
  <ScaleCrop>false</ScaleCrop>
  <LinksUpToDate>false</LinksUpToDate>
  <CharactersWithSpaces>1650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2023-09-02T09:53:00Z</dcterms:created>
  <dc:creator>sugon</dc:creator>
  <cp:lastModifiedBy>jw02</cp:lastModifiedBy>
  <cp:lastPrinted>2023-10-08T09:08:00Z</cp:lastPrinted>
  <dcterms:modified xsi:type="dcterms:W3CDTF">2023-12-22T16:23:59Z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9059E0044B1D4C4E8BA6830F2BAA89D3_13</vt:lpwstr>
  </property>
</Properties>
</file>