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after="144" w:afterLines="25" w:line="120" w:lineRule="exact"/>
        <w:rPr>
          <w:rFonts w:ascii="方正仿宋_GBK"/>
          <w:sz w:val="24"/>
        </w:rPr>
      </w:pPr>
    </w:p>
    <w:p>
      <w:pPr>
        <w:snapToGrid w:val="0"/>
        <w:spacing w:line="600" w:lineRule="atLeast"/>
        <w:jc w:val="center"/>
        <w:rPr>
          <w:rFonts w:hint="eastAsia" w:ascii="方正小标宋_GBK" w:eastAsia="方正小标宋_GBK"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2023</w:t>
      </w:r>
      <w:r>
        <w:rPr>
          <w:rFonts w:hint="eastAsia" w:ascii="方正小标宋_GBK" w:eastAsia="方正小标宋_GBK"/>
          <w:bCs/>
          <w:spacing w:val="6"/>
          <w:sz w:val="44"/>
          <w:szCs w:val="44"/>
        </w:rPr>
        <w:t>年重庆科普微视频大赛作品推荐表</w:t>
      </w:r>
    </w:p>
    <w:p>
      <w:pPr>
        <w:snapToGrid w:val="0"/>
        <w:spacing w:line="600" w:lineRule="atLeast"/>
        <w:jc w:val="center"/>
        <w:rPr>
          <w:rFonts w:hint="eastAsia" w:ascii="方正小标宋_GBK" w:eastAsia="方正小标宋_GBK"/>
          <w:bCs/>
          <w:spacing w:val="6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after="144" w:afterLines="25" w:line="12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300" w:lineRule="exact"/>
        <w:ind w:firstLine="120" w:firstLineChars="5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推荐单位/自荐个人：                                          序号：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72"/>
        <w:gridCol w:w="756"/>
        <w:gridCol w:w="2296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  称</w:t>
            </w:r>
          </w:p>
        </w:tc>
        <w:tc>
          <w:tcPr>
            <w:tcW w:w="65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主创人员（或单位）</w:t>
            </w:r>
          </w:p>
        </w:tc>
        <w:tc>
          <w:tcPr>
            <w:tcW w:w="65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联系地址</w:t>
            </w:r>
          </w:p>
        </w:tc>
        <w:tc>
          <w:tcPr>
            <w:tcW w:w="65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4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内容简介</w:t>
            </w:r>
          </w:p>
        </w:tc>
        <w:tc>
          <w:tcPr>
            <w:tcW w:w="72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（300字以内）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62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主要创新点</w:t>
            </w:r>
          </w:p>
        </w:tc>
        <w:tc>
          <w:tcPr>
            <w:tcW w:w="72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（300字以内）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作者承诺</w:t>
            </w:r>
          </w:p>
        </w:tc>
        <w:tc>
          <w:tcPr>
            <w:tcW w:w="72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本人郑重承诺：对所提交的微视频作品拥有自主知识产权，同意在线上进行无偿展播。如在评选期间出现任何纠纷，将由个人承担后果。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姓名（签字）：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推荐单位/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自荐个人</w:t>
            </w:r>
          </w:p>
        </w:tc>
        <w:tc>
          <w:tcPr>
            <w:tcW w:w="72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签字或盖章：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2023年  月  日</w:t>
            </w:r>
          </w:p>
        </w:tc>
      </w:tr>
    </w:tbl>
    <w:p>
      <w:pPr>
        <w:adjustRightInd w:val="0"/>
        <w:snapToGrid w:val="0"/>
        <w:spacing w:before="115" w:beforeLines="20"/>
        <w:ind w:left="210" w:leftChars="1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注：签字需手写。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7AED"/>
    <w:rsid w:val="472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2023-06-20T01:33:00Z</dcterms:created>
  <dc:creator>易炼</dc:creator>
  <cp:lastModifiedBy>易炼</cp:lastModifiedBy>
  <dcterms:modified xsi:type="dcterms:W3CDTF">2023-06-20T01:33:18Z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AE6115F6153E42688C51A88250C2791D</vt:lpwstr>
  </property>
</Properties>
</file>