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17117">
      <w:pPr>
        <w:jc w:val="center"/>
        <w:rPr>
          <w:rFonts w:hint="eastAsia" w:ascii="方正楷体_GBK" w:hAnsi="方正楷体_GBK" w:eastAsia="方正楷体_GBK" w:cs="方正楷体_GBK"/>
          <w:sz w:val="44"/>
          <w:szCs w:val="4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44"/>
          <w:szCs w:val="44"/>
          <w:lang w:val="en-US" w:eastAsia="zh-CN"/>
        </w:rPr>
        <w:t>巫山县住房和城乡建设委员会</w:t>
      </w:r>
    </w:p>
    <w:p w14:paraId="38A9B5FD">
      <w:pPr>
        <w:jc w:val="center"/>
        <w:rPr>
          <w:rFonts w:hint="eastAsia" w:ascii="方正楷体_GBK" w:hAnsi="方正楷体_GBK" w:eastAsia="方正楷体_GBK" w:cs="方正楷体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楷体_GBK" w:hAnsi="方正楷体_GBK" w:eastAsia="方正楷体_GBK" w:cs="方正楷体_GBK"/>
          <w:sz w:val="44"/>
          <w:szCs w:val="44"/>
          <w:lang w:val="en-US" w:eastAsia="zh-CN"/>
        </w:rPr>
        <w:t>关于转发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《重庆市住房租赁合同网签备案管理办法（试行）》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的通知</w:t>
      </w:r>
    </w:p>
    <w:bookmarkEnd w:id="0"/>
    <w:p w14:paraId="64268BC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各有关单位：</w:t>
      </w:r>
    </w:p>
    <w:p w14:paraId="11A1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为规范我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住房租赁合同网签备案管理，维护住房租赁市场秩序，保障住房租赁利益相关方合法权益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现将市住房城乡建委印发的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《重庆市住房租赁合同网签备案管理办法（试行）》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转发你们，请遵照执行。</w:t>
      </w:r>
    </w:p>
    <w:p w14:paraId="57689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《重庆市住房租赁合同网签备案管理办法（试行）》</w:t>
      </w:r>
    </w:p>
    <w:p w14:paraId="35CB5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巫山县住房和城乡建设委员会</w:t>
      </w:r>
    </w:p>
    <w:p w14:paraId="086F7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2026年6月12日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92ECD"/>
    <w:rsid w:val="3F19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2026-06-11T09:07:00Z</dcterms:created>
  <dc:creator>lq</dc:creator>
  <cp:lastModifiedBy>lq</cp:lastModifiedBy>
  <cp:lastPrinted>2026-06-11T09:07:36Z</cp:lastPrinted>
  <dcterms:modified xsi:type="dcterms:W3CDTF">2026-06-12T04:03:43Z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13F9F56CEA8E40CEAD92645845E85A21_11</vt:lpwstr>
  </property>
  <property fmtid="{D5CDD505-2E9C-101B-9397-08002B2CF9AE}" pid="4" name="KSOTemplateDocerSaveRecord">
    <vt:lpwstr>eyJoZGlkIjoiOWRjOTYyOTM2OGEwOWYxYzU5NmRhYWNlNDU3YjQyOWUiLCJ1c2VySWQiOiI1NjQ1MTMxNjkifQ==</vt:lpwstr>
  </property>
</Properties>
</file>